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4393" w:rsidRPr="00C74393" w:rsidRDefault="00C74393">
      <w:pPr>
        <w:rPr>
          <w:rFonts w:ascii="Maiandra GD" w:hAnsi="Maiandra GD"/>
          <w:b/>
          <w:sz w:val="24"/>
          <w:szCs w:val="24"/>
        </w:rPr>
      </w:pPr>
      <w:bookmarkStart w:id="0" w:name="_GoBack"/>
      <w:bookmarkEnd w:id="0"/>
      <w:r w:rsidRPr="00C74393">
        <w:rPr>
          <w:rFonts w:ascii="Maiandra GD" w:hAnsi="Maiandra GD"/>
          <w:b/>
          <w:sz w:val="24"/>
          <w:szCs w:val="24"/>
        </w:rPr>
        <w:t>THE ROLE OF UNIVERSITIES IN ENHANCING DEMOCRATIC ACCOUNTABILITY, PUBLIC ENGAGEMENT AND PARTICIPATION</w:t>
      </w:r>
    </w:p>
    <w:p w:rsidR="00E0138C" w:rsidRDefault="00C74393" w:rsidP="00C74393">
      <w:pPr>
        <w:spacing w:after="0" w:line="240" w:lineRule="auto"/>
        <w:jc w:val="center"/>
        <w:rPr>
          <w:i/>
          <w:sz w:val="24"/>
          <w:szCs w:val="24"/>
        </w:rPr>
      </w:pPr>
      <w:r w:rsidRPr="00C74393">
        <w:rPr>
          <w:rFonts w:ascii="Maiandra GD" w:hAnsi="Maiandra GD"/>
          <w:sz w:val="40"/>
          <w:szCs w:val="40"/>
        </w:rPr>
        <w:t xml:space="preserve"> </w:t>
      </w:r>
      <w:r w:rsidRPr="00485CDC">
        <w:rPr>
          <w:i/>
          <w:sz w:val="24"/>
          <w:szCs w:val="24"/>
        </w:rPr>
        <w:t xml:space="preserve">Ali Adan Ali, </w:t>
      </w:r>
      <w:r w:rsidR="00E0138C">
        <w:rPr>
          <w:i/>
          <w:sz w:val="24"/>
          <w:szCs w:val="24"/>
        </w:rPr>
        <w:t>Seni</w:t>
      </w:r>
      <w:r w:rsidR="00C65B33">
        <w:rPr>
          <w:i/>
          <w:sz w:val="24"/>
          <w:szCs w:val="24"/>
        </w:rPr>
        <w:t xml:space="preserve">or Research </w:t>
      </w:r>
      <w:r w:rsidR="003B0A44">
        <w:rPr>
          <w:i/>
          <w:sz w:val="24"/>
          <w:szCs w:val="24"/>
        </w:rPr>
        <w:t>Fellow &amp;</w:t>
      </w:r>
    </w:p>
    <w:p w:rsidR="003B0A44" w:rsidRDefault="003B0A44" w:rsidP="00C74393">
      <w:pPr>
        <w:spacing w:after="0" w:line="240" w:lineRule="auto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Mohamed Hussein Omar, Research Fellow</w:t>
      </w:r>
    </w:p>
    <w:p w:rsidR="00C74393" w:rsidRPr="00485CDC" w:rsidRDefault="00C74393" w:rsidP="00C74393">
      <w:pPr>
        <w:spacing w:after="0" w:line="240" w:lineRule="auto"/>
        <w:jc w:val="center"/>
        <w:rPr>
          <w:i/>
          <w:sz w:val="24"/>
          <w:szCs w:val="24"/>
        </w:rPr>
      </w:pPr>
      <w:r w:rsidRPr="00485CDC">
        <w:rPr>
          <w:i/>
          <w:sz w:val="24"/>
          <w:szCs w:val="24"/>
        </w:rPr>
        <w:t>Umma University</w:t>
      </w:r>
    </w:p>
    <w:p w:rsidR="00C74393" w:rsidRDefault="00C74393" w:rsidP="00C74393">
      <w:pPr>
        <w:spacing w:after="0" w:line="240" w:lineRule="auto"/>
        <w:ind w:left="1440" w:firstLine="720"/>
        <w:rPr>
          <w:i/>
          <w:sz w:val="24"/>
          <w:szCs w:val="24"/>
        </w:rPr>
      </w:pPr>
      <w:r w:rsidRPr="00485CDC">
        <w:rPr>
          <w:i/>
          <w:sz w:val="24"/>
          <w:szCs w:val="24"/>
        </w:rPr>
        <w:t>P.O Box 713-001100, Kajiado Kenya</w:t>
      </w:r>
    </w:p>
    <w:p w:rsidR="00C74393" w:rsidRDefault="00C74393" w:rsidP="00C74393">
      <w:pPr>
        <w:spacing w:after="0" w:line="240" w:lineRule="auto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Email: </w:t>
      </w:r>
      <w:hyperlink r:id="rId6" w:history="1">
        <w:r w:rsidRPr="007727A5">
          <w:rPr>
            <w:rStyle w:val="Hyperlink"/>
            <w:i/>
            <w:sz w:val="24"/>
            <w:szCs w:val="24"/>
          </w:rPr>
          <w:t>aadan@umma.ac.ke</w:t>
        </w:r>
      </w:hyperlink>
    </w:p>
    <w:p w:rsidR="008F025E" w:rsidRPr="00530A81" w:rsidRDefault="00530A81">
      <w:pPr>
        <w:rPr>
          <w:rFonts w:ascii="Maiandra GD" w:hAnsi="Maiandra GD"/>
          <w:b/>
          <w:sz w:val="24"/>
          <w:szCs w:val="24"/>
        </w:rPr>
      </w:pPr>
      <w:r w:rsidRPr="00530A81">
        <w:rPr>
          <w:rFonts w:ascii="Maiandra GD" w:hAnsi="Maiandra GD"/>
          <w:b/>
          <w:sz w:val="24"/>
          <w:szCs w:val="24"/>
        </w:rPr>
        <w:t>ABSTRACT</w:t>
      </w:r>
    </w:p>
    <w:p w:rsidR="00157252" w:rsidRDefault="00EC2637" w:rsidP="00D9309A">
      <w:p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Universities are globally respected institutions in the world as they play critical role of democratization and development in institutions, communities and societies. Although very rare in Kenyan, the</w:t>
      </w:r>
      <w:r w:rsidR="00C74393" w:rsidRPr="00C74393">
        <w:rPr>
          <w:rFonts w:ascii="Maiandra GD" w:hAnsi="Maiandra GD"/>
          <w:sz w:val="24"/>
          <w:szCs w:val="24"/>
        </w:rPr>
        <w:t xml:space="preserve"> goal of universities should be</w:t>
      </w:r>
      <w:r w:rsidR="00A6203E">
        <w:rPr>
          <w:rFonts w:ascii="Maiandra GD" w:hAnsi="Maiandra GD"/>
          <w:sz w:val="24"/>
          <w:szCs w:val="24"/>
        </w:rPr>
        <w:t xml:space="preserve"> to </w:t>
      </w:r>
      <w:r w:rsidR="00C74393" w:rsidRPr="00C74393">
        <w:rPr>
          <w:rFonts w:ascii="Maiandra GD" w:hAnsi="Maiandra GD"/>
          <w:sz w:val="24"/>
          <w:szCs w:val="24"/>
        </w:rPr>
        <w:t>enhanc</w:t>
      </w:r>
      <w:r w:rsidR="00A6203E">
        <w:rPr>
          <w:rFonts w:ascii="Maiandra GD" w:hAnsi="Maiandra GD"/>
          <w:sz w:val="24"/>
          <w:szCs w:val="24"/>
        </w:rPr>
        <w:t xml:space="preserve">e </w:t>
      </w:r>
      <w:r w:rsidR="00C74393" w:rsidRPr="00C74393">
        <w:rPr>
          <w:rFonts w:ascii="Maiandra GD" w:hAnsi="Maiandra GD"/>
          <w:sz w:val="24"/>
          <w:szCs w:val="24"/>
        </w:rPr>
        <w:t>democratic accountability, public engagement</w:t>
      </w:r>
      <w:r>
        <w:rPr>
          <w:rFonts w:ascii="Maiandra GD" w:hAnsi="Maiandra GD"/>
          <w:sz w:val="24"/>
          <w:szCs w:val="24"/>
        </w:rPr>
        <w:t>s</w:t>
      </w:r>
      <w:r w:rsidR="00C74393" w:rsidRPr="00C74393">
        <w:rPr>
          <w:rFonts w:ascii="Maiandra GD" w:hAnsi="Maiandra GD"/>
          <w:sz w:val="24"/>
          <w:szCs w:val="24"/>
        </w:rPr>
        <w:t xml:space="preserve"> and participation</w:t>
      </w:r>
      <w:r>
        <w:rPr>
          <w:rFonts w:ascii="Maiandra GD" w:hAnsi="Maiandra GD"/>
          <w:sz w:val="24"/>
          <w:szCs w:val="24"/>
        </w:rPr>
        <w:t xml:space="preserve"> with a view to cultivate strong sense of citizenship</w:t>
      </w:r>
      <w:r w:rsidR="00C74393" w:rsidRPr="00C74393">
        <w:rPr>
          <w:rFonts w:ascii="Maiandra GD" w:hAnsi="Maiandra GD"/>
          <w:sz w:val="24"/>
          <w:szCs w:val="24"/>
        </w:rPr>
        <w:t>.</w:t>
      </w:r>
      <w:r w:rsidR="00BF30C3">
        <w:rPr>
          <w:rFonts w:ascii="Maiandra GD" w:hAnsi="Maiandra GD"/>
          <w:sz w:val="24"/>
          <w:szCs w:val="24"/>
        </w:rPr>
        <w:t xml:space="preserve"> In order to achieve such strong sense of belonginess for the nation, the universities should have conducive environment that nurture dialogue, consultation, participation and association so that </w:t>
      </w:r>
      <w:r w:rsidR="00B13533">
        <w:rPr>
          <w:rFonts w:ascii="Maiandra GD" w:hAnsi="Maiandra GD"/>
          <w:sz w:val="24"/>
          <w:szCs w:val="24"/>
        </w:rPr>
        <w:t xml:space="preserve">it brings out a fairly stable and all-inclusive progressive knowledge-based community. This is what I call </w:t>
      </w:r>
      <w:r w:rsidR="00B13533" w:rsidRPr="00C74393">
        <w:rPr>
          <w:rFonts w:ascii="Maiandra GD" w:hAnsi="Maiandra GD"/>
          <w:sz w:val="24"/>
          <w:szCs w:val="24"/>
        </w:rPr>
        <w:t>democratic minded academicians</w:t>
      </w:r>
      <w:r w:rsidR="00B13533">
        <w:rPr>
          <w:rFonts w:ascii="Maiandra GD" w:hAnsi="Maiandra GD"/>
          <w:sz w:val="24"/>
          <w:szCs w:val="24"/>
        </w:rPr>
        <w:t xml:space="preserve">, who cannot be influenced by clan, wealth, culture, gender, and other social factors. </w:t>
      </w:r>
      <w:r w:rsidR="001611D7">
        <w:rPr>
          <w:rFonts w:ascii="Maiandra GD" w:hAnsi="Maiandra GD"/>
          <w:sz w:val="24"/>
          <w:szCs w:val="24"/>
        </w:rPr>
        <w:t xml:space="preserve">Therefore, </w:t>
      </w:r>
      <w:r w:rsidR="00C74393" w:rsidRPr="00C74393">
        <w:rPr>
          <w:rFonts w:ascii="Maiandra GD" w:hAnsi="Maiandra GD"/>
          <w:sz w:val="24"/>
          <w:szCs w:val="24"/>
        </w:rPr>
        <w:t>democratic minded academicians can be a powerful instruments that help inspire social change</w:t>
      </w:r>
      <w:r w:rsidR="00D9309A">
        <w:rPr>
          <w:rFonts w:ascii="Maiandra GD" w:hAnsi="Maiandra GD"/>
          <w:sz w:val="24"/>
          <w:szCs w:val="24"/>
        </w:rPr>
        <w:t xml:space="preserve"> in </w:t>
      </w:r>
      <w:r w:rsidR="001611D7">
        <w:rPr>
          <w:rFonts w:ascii="Maiandra GD" w:hAnsi="Maiandra GD"/>
          <w:sz w:val="24"/>
          <w:szCs w:val="24"/>
        </w:rPr>
        <w:t xml:space="preserve">institutions, </w:t>
      </w:r>
      <w:r w:rsidR="00D9309A">
        <w:rPr>
          <w:rFonts w:ascii="Maiandra GD" w:hAnsi="Maiandra GD"/>
          <w:sz w:val="24"/>
          <w:szCs w:val="24"/>
        </w:rPr>
        <w:t>communities</w:t>
      </w:r>
      <w:r w:rsidR="001611D7">
        <w:rPr>
          <w:rFonts w:ascii="Maiandra GD" w:hAnsi="Maiandra GD"/>
          <w:sz w:val="24"/>
          <w:szCs w:val="24"/>
        </w:rPr>
        <w:t xml:space="preserve"> and societies. </w:t>
      </w:r>
      <w:r w:rsidR="00D94CF7">
        <w:rPr>
          <w:rFonts w:ascii="Maiandra GD" w:hAnsi="Maiandra GD"/>
          <w:sz w:val="24"/>
          <w:szCs w:val="24"/>
        </w:rPr>
        <w:t>Academia should</w:t>
      </w:r>
      <w:r w:rsidR="00093208">
        <w:rPr>
          <w:rFonts w:ascii="Maiandra GD" w:hAnsi="Maiandra GD"/>
          <w:sz w:val="24"/>
          <w:szCs w:val="24"/>
        </w:rPr>
        <w:t xml:space="preserve"> </w:t>
      </w:r>
      <w:r w:rsidR="00B87FED">
        <w:rPr>
          <w:rFonts w:ascii="Maiandra GD" w:hAnsi="Maiandra GD"/>
          <w:sz w:val="24"/>
          <w:szCs w:val="24"/>
        </w:rPr>
        <w:t xml:space="preserve">play pivotal </w:t>
      </w:r>
      <w:r w:rsidR="00D94CF7">
        <w:rPr>
          <w:rFonts w:ascii="Maiandra GD" w:hAnsi="Maiandra GD"/>
          <w:sz w:val="24"/>
          <w:szCs w:val="24"/>
        </w:rPr>
        <w:t>in</w:t>
      </w:r>
      <w:r w:rsidR="00093208">
        <w:rPr>
          <w:rFonts w:ascii="Maiandra GD" w:hAnsi="Maiandra GD"/>
          <w:sz w:val="24"/>
          <w:szCs w:val="24"/>
        </w:rPr>
        <w:t xml:space="preserve"> educat</w:t>
      </w:r>
      <w:r w:rsidR="00D94CF7">
        <w:rPr>
          <w:rFonts w:ascii="Maiandra GD" w:hAnsi="Maiandra GD"/>
          <w:sz w:val="24"/>
          <w:szCs w:val="24"/>
        </w:rPr>
        <w:t>ing</w:t>
      </w:r>
      <w:r w:rsidR="00C74393" w:rsidRPr="00C74393">
        <w:rPr>
          <w:rFonts w:ascii="Maiandra GD" w:hAnsi="Maiandra GD"/>
          <w:sz w:val="24"/>
          <w:szCs w:val="24"/>
        </w:rPr>
        <w:t xml:space="preserve"> students</w:t>
      </w:r>
      <w:r w:rsidR="00093208">
        <w:rPr>
          <w:rFonts w:ascii="Maiandra GD" w:hAnsi="Maiandra GD"/>
          <w:sz w:val="24"/>
          <w:szCs w:val="24"/>
        </w:rPr>
        <w:t xml:space="preserve">, academicians and others </w:t>
      </w:r>
      <w:r w:rsidR="00093208" w:rsidRPr="00C74393">
        <w:rPr>
          <w:rFonts w:ascii="Maiandra GD" w:hAnsi="Maiandra GD"/>
          <w:sz w:val="24"/>
          <w:szCs w:val="24"/>
        </w:rPr>
        <w:t>to</w:t>
      </w:r>
      <w:r w:rsidR="00C74393" w:rsidRPr="00C74393">
        <w:rPr>
          <w:rFonts w:ascii="Maiandra GD" w:hAnsi="Maiandra GD"/>
          <w:sz w:val="24"/>
          <w:szCs w:val="24"/>
        </w:rPr>
        <w:t xml:space="preserve"> be</w:t>
      </w:r>
      <w:r w:rsidR="00D94CF7">
        <w:rPr>
          <w:rFonts w:ascii="Maiandra GD" w:hAnsi="Maiandra GD"/>
          <w:sz w:val="24"/>
          <w:szCs w:val="24"/>
        </w:rPr>
        <w:t xml:space="preserve">come </w:t>
      </w:r>
      <w:r w:rsidR="00C74393" w:rsidRPr="00C74393">
        <w:rPr>
          <w:rFonts w:ascii="Maiandra GD" w:hAnsi="Maiandra GD"/>
          <w:sz w:val="24"/>
          <w:szCs w:val="24"/>
        </w:rPr>
        <w:t xml:space="preserve">champion of </w:t>
      </w:r>
      <w:r w:rsidR="00D94CF7" w:rsidRPr="00D94CF7">
        <w:rPr>
          <w:rFonts w:ascii="Maiandra GD" w:hAnsi="Maiandra GD"/>
          <w:sz w:val="24"/>
          <w:szCs w:val="24"/>
        </w:rPr>
        <w:t>democratic accountability, public engagement</w:t>
      </w:r>
      <w:r w:rsidR="00D94CF7">
        <w:rPr>
          <w:rFonts w:ascii="Maiandra GD" w:hAnsi="Maiandra GD"/>
          <w:sz w:val="24"/>
          <w:szCs w:val="24"/>
        </w:rPr>
        <w:t xml:space="preserve">s, and patriotism, thus </w:t>
      </w:r>
      <w:r w:rsidR="00D94CF7" w:rsidRPr="00C74393">
        <w:rPr>
          <w:rFonts w:ascii="Maiandra GD" w:hAnsi="Maiandra GD"/>
          <w:sz w:val="24"/>
          <w:szCs w:val="24"/>
        </w:rPr>
        <w:t>making</w:t>
      </w:r>
      <w:r w:rsidR="00D94CF7">
        <w:rPr>
          <w:rFonts w:ascii="Maiandra GD" w:hAnsi="Maiandra GD"/>
          <w:sz w:val="24"/>
          <w:szCs w:val="24"/>
        </w:rPr>
        <w:t xml:space="preserve"> them</w:t>
      </w:r>
      <w:r w:rsidR="00093208">
        <w:rPr>
          <w:rFonts w:ascii="Maiandra GD" w:hAnsi="Maiandra GD"/>
          <w:sz w:val="24"/>
          <w:szCs w:val="24"/>
        </w:rPr>
        <w:t xml:space="preserve"> peace-loving and obedient citizens wi</w:t>
      </w:r>
      <w:r w:rsidR="00B16C27">
        <w:rPr>
          <w:rFonts w:ascii="Maiandra GD" w:hAnsi="Maiandra GD"/>
          <w:sz w:val="24"/>
          <w:szCs w:val="24"/>
        </w:rPr>
        <w:t xml:space="preserve">th national value orientations. With existence of value-oriented </w:t>
      </w:r>
      <w:r w:rsidR="00482417">
        <w:rPr>
          <w:rFonts w:ascii="Maiandra GD" w:hAnsi="Maiandra GD"/>
          <w:sz w:val="24"/>
          <w:szCs w:val="24"/>
        </w:rPr>
        <w:t xml:space="preserve">learners, mentors and leaders, the country can </w:t>
      </w:r>
      <w:r w:rsidR="00C74393" w:rsidRPr="00C74393">
        <w:rPr>
          <w:rFonts w:ascii="Maiandra GD" w:hAnsi="Maiandra GD"/>
          <w:sz w:val="24"/>
          <w:szCs w:val="24"/>
        </w:rPr>
        <w:t>advanc</w:t>
      </w:r>
      <w:r w:rsidR="00482417">
        <w:rPr>
          <w:rFonts w:ascii="Maiandra GD" w:hAnsi="Maiandra GD"/>
          <w:sz w:val="24"/>
          <w:szCs w:val="24"/>
        </w:rPr>
        <w:t>e</w:t>
      </w:r>
      <w:r w:rsidR="00C74393" w:rsidRPr="00C74393">
        <w:rPr>
          <w:rFonts w:ascii="Maiandra GD" w:hAnsi="Maiandra GD"/>
          <w:sz w:val="24"/>
          <w:szCs w:val="24"/>
        </w:rPr>
        <w:t xml:space="preserve"> </w:t>
      </w:r>
      <w:r w:rsidR="00482417">
        <w:rPr>
          <w:rFonts w:ascii="Maiandra GD" w:hAnsi="Maiandra GD"/>
          <w:sz w:val="24"/>
          <w:szCs w:val="24"/>
        </w:rPr>
        <w:t xml:space="preserve">in </w:t>
      </w:r>
      <w:r w:rsidR="00812496">
        <w:rPr>
          <w:rFonts w:ascii="Maiandra GD" w:hAnsi="Maiandra GD"/>
          <w:sz w:val="24"/>
          <w:szCs w:val="24"/>
        </w:rPr>
        <w:t xml:space="preserve">democratic accountability, </w:t>
      </w:r>
      <w:r w:rsidR="00D9309A">
        <w:rPr>
          <w:rFonts w:ascii="Maiandra GD" w:hAnsi="Maiandra GD"/>
          <w:sz w:val="24"/>
          <w:szCs w:val="24"/>
        </w:rPr>
        <w:t xml:space="preserve">public </w:t>
      </w:r>
      <w:r w:rsidR="00482417">
        <w:rPr>
          <w:rFonts w:ascii="Maiandra GD" w:hAnsi="Maiandra GD"/>
          <w:sz w:val="24"/>
          <w:szCs w:val="24"/>
        </w:rPr>
        <w:t>engagements</w:t>
      </w:r>
      <w:r w:rsidR="00D9309A">
        <w:rPr>
          <w:rFonts w:ascii="Maiandra GD" w:hAnsi="Maiandra GD"/>
          <w:sz w:val="24"/>
          <w:szCs w:val="24"/>
        </w:rPr>
        <w:t xml:space="preserve"> a</w:t>
      </w:r>
      <w:r w:rsidR="00C74393" w:rsidRPr="00C74393">
        <w:rPr>
          <w:rFonts w:ascii="Maiandra GD" w:hAnsi="Maiandra GD"/>
          <w:sz w:val="24"/>
          <w:szCs w:val="24"/>
        </w:rPr>
        <w:t>nd social justice.</w:t>
      </w:r>
      <w:r w:rsidR="00D9309A">
        <w:rPr>
          <w:rFonts w:ascii="Maiandra GD" w:hAnsi="Maiandra GD"/>
          <w:sz w:val="24"/>
          <w:szCs w:val="24"/>
        </w:rPr>
        <w:t xml:space="preserve"> </w:t>
      </w:r>
      <w:r w:rsidR="00181649">
        <w:rPr>
          <w:rFonts w:ascii="Maiandra GD" w:hAnsi="Maiandra GD"/>
          <w:sz w:val="24"/>
          <w:szCs w:val="24"/>
        </w:rPr>
        <w:t xml:space="preserve">Because academia has neglected their fundamental roles and responsibilities, </w:t>
      </w:r>
      <w:r w:rsidR="00302601">
        <w:rPr>
          <w:rFonts w:ascii="Maiandra GD" w:hAnsi="Maiandra GD"/>
          <w:sz w:val="24"/>
          <w:szCs w:val="24"/>
        </w:rPr>
        <w:t>politicians</w:t>
      </w:r>
      <w:r w:rsidR="00181649">
        <w:rPr>
          <w:rFonts w:ascii="Maiandra GD" w:hAnsi="Maiandra GD"/>
          <w:sz w:val="24"/>
          <w:szCs w:val="24"/>
        </w:rPr>
        <w:t xml:space="preserve"> have taken advantage to have bad governance field-days in form of perpetuated </w:t>
      </w:r>
      <w:r w:rsidR="00302601">
        <w:rPr>
          <w:rFonts w:ascii="Maiandra GD" w:hAnsi="Maiandra GD"/>
          <w:sz w:val="24"/>
          <w:szCs w:val="24"/>
        </w:rPr>
        <w:t xml:space="preserve">hunger, </w:t>
      </w:r>
      <w:r w:rsidR="00B87FED">
        <w:rPr>
          <w:rFonts w:ascii="Maiandra GD" w:hAnsi="Maiandra GD"/>
          <w:sz w:val="24"/>
          <w:szCs w:val="24"/>
        </w:rPr>
        <w:t xml:space="preserve">ethnicity, </w:t>
      </w:r>
      <w:r w:rsidR="00302601">
        <w:rPr>
          <w:rFonts w:ascii="Maiandra GD" w:hAnsi="Maiandra GD"/>
          <w:sz w:val="24"/>
          <w:szCs w:val="24"/>
        </w:rPr>
        <w:t xml:space="preserve">conflicts, poverty, </w:t>
      </w:r>
      <w:r w:rsidR="00181649">
        <w:rPr>
          <w:rFonts w:ascii="Maiandra GD" w:hAnsi="Maiandra GD"/>
          <w:sz w:val="24"/>
          <w:szCs w:val="24"/>
        </w:rPr>
        <w:t xml:space="preserve">and </w:t>
      </w:r>
      <w:r w:rsidR="00302601">
        <w:rPr>
          <w:rFonts w:ascii="Maiandra GD" w:hAnsi="Maiandra GD"/>
          <w:sz w:val="24"/>
          <w:szCs w:val="24"/>
        </w:rPr>
        <w:t>corruption</w:t>
      </w:r>
      <w:r w:rsidR="00181649">
        <w:rPr>
          <w:rFonts w:ascii="Maiandra GD" w:hAnsi="Maiandra GD"/>
          <w:sz w:val="24"/>
          <w:szCs w:val="24"/>
        </w:rPr>
        <w:t>.</w:t>
      </w:r>
      <w:r w:rsidR="00302601">
        <w:rPr>
          <w:rFonts w:ascii="Maiandra GD" w:hAnsi="Maiandra GD"/>
          <w:sz w:val="24"/>
          <w:szCs w:val="24"/>
        </w:rPr>
        <w:t xml:space="preserve"> </w:t>
      </w:r>
      <w:r w:rsidR="008E740D">
        <w:rPr>
          <w:rFonts w:ascii="Maiandra GD" w:hAnsi="Maiandra GD"/>
          <w:sz w:val="24"/>
          <w:szCs w:val="24"/>
        </w:rPr>
        <w:t>Looking at communities surrounding established universities</w:t>
      </w:r>
      <w:r w:rsidR="00181649">
        <w:rPr>
          <w:rFonts w:ascii="Maiandra GD" w:hAnsi="Maiandra GD"/>
          <w:sz w:val="24"/>
          <w:szCs w:val="24"/>
        </w:rPr>
        <w:t xml:space="preserve"> environment</w:t>
      </w:r>
      <w:r w:rsidR="008E740D">
        <w:rPr>
          <w:rFonts w:ascii="Maiandra GD" w:hAnsi="Maiandra GD"/>
          <w:sz w:val="24"/>
          <w:szCs w:val="24"/>
        </w:rPr>
        <w:t xml:space="preserve">, there is little to show in terms of their </w:t>
      </w:r>
      <w:r w:rsidR="00181649">
        <w:rPr>
          <w:rFonts w:ascii="Maiandra GD" w:hAnsi="Maiandra GD"/>
          <w:sz w:val="24"/>
          <w:szCs w:val="24"/>
        </w:rPr>
        <w:t xml:space="preserve">effects, </w:t>
      </w:r>
      <w:r w:rsidR="00812496">
        <w:rPr>
          <w:rFonts w:ascii="Maiandra GD" w:hAnsi="Maiandra GD"/>
          <w:sz w:val="24"/>
          <w:szCs w:val="24"/>
        </w:rPr>
        <w:t xml:space="preserve">contribution and </w:t>
      </w:r>
      <w:r w:rsidR="008E740D">
        <w:rPr>
          <w:rFonts w:ascii="Maiandra GD" w:hAnsi="Maiandra GD"/>
          <w:sz w:val="24"/>
          <w:szCs w:val="24"/>
        </w:rPr>
        <w:t xml:space="preserve">appreciation by </w:t>
      </w:r>
      <w:r w:rsidR="00181649">
        <w:rPr>
          <w:rFonts w:ascii="Maiandra GD" w:hAnsi="Maiandra GD"/>
          <w:sz w:val="24"/>
          <w:szCs w:val="24"/>
        </w:rPr>
        <w:t xml:space="preserve">institutions, and </w:t>
      </w:r>
      <w:r w:rsidR="008E740D">
        <w:rPr>
          <w:rFonts w:ascii="Maiandra GD" w:hAnsi="Maiandra GD"/>
          <w:sz w:val="24"/>
          <w:szCs w:val="24"/>
        </w:rPr>
        <w:t>communities</w:t>
      </w:r>
      <w:r w:rsidR="00181649">
        <w:rPr>
          <w:rFonts w:ascii="Maiandra GD" w:hAnsi="Maiandra GD"/>
          <w:sz w:val="24"/>
          <w:szCs w:val="24"/>
        </w:rPr>
        <w:t xml:space="preserve"> due to </w:t>
      </w:r>
      <w:r w:rsidR="008E740D">
        <w:rPr>
          <w:rFonts w:ascii="Maiandra GD" w:hAnsi="Maiandra GD"/>
          <w:sz w:val="24"/>
          <w:szCs w:val="24"/>
        </w:rPr>
        <w:t xml:space="preserve">many physical, psychological and </w:t>
      </w:r>
      <w:r w:rsidR="00302601">
        <w:rPr>
          <w:rFonts w:ascii="Maiandra GD" w:hAnsi="Maiandra GD"/>
          <w:sz w:val="24"/>
          <w:szCs w:val="24"/>
        </w:rPr>
        <w:t xml:space="preserve">other invisible </w:t>
      </w:r>
      <w:r w:rsidR="008E740D">
        <w:rPr>
          <w:rFonts w:ascii="Maiandra GD" w:hAnsi="Maiandra GD"/>
          <w:sz w:val="24"/>
          <w:szCs w:val="24"/>
        </w:rPr>
        <w:t>barriers between</w:t>
      </w:r>
      <w:r w:rsidR="00181649">
        <w:rPr>
          <w:rFonts w:ascii="Maiandra GD" w:hAnsi="Maiandra GD"/>
          <w:sz w:val="24"/>
          <w:szCs w:val="24"/>
        </w:rPr>
        <w:t xml:space="preserve"> the</w:t>
      </w:r>
      <w:r w:rsidR="008E740D">
        <w:rPr>
          <w:rFonts w:ascii="Maiandra GD" w:hAnsi="Maiandra GD"/>
          <w:sz w:val="24"/>
          <w:szCs w:val="24"/>
        </w:rPr>
        <w:t xml:space="preserve"> communities and universities. Such barriers need to be identified</w:t>
      </w:r>
      <w:r w:rsidR="00181649">
        <w:rPr>
          <w:rFonts w:ascii="Maiandra GD" w:hAnsi="Maiandra GD"/>
          <w:sz w:val="24"/>
          <w:szCs w:val="24"/>
        </w:rPr>
        <w:t xml:space="preserve"> and removed</w:t>
      </w:r>
      <w:r w:rsidR="00D51616">
        <w:rPr>
          <w:rFonts w:ascii="Maiandra GD" w:hAnsi="Maiandra GD"/>
          <w:sz w:val="24"/>
          <w:szCs w:val="24"/>
        </w:rPr>
        <w:t xml:space="preserve">. </w:t>
      </w:r>
      <w:r w:rsidR="00B87FED">
        <w:rPr>
          <w:rFonts w:ascii="Maiandra GD" w:hAnsi="Maiandra GD"/>
          <w:sz w:val="24"/>
          <w:szCs w:val="24"/>
        </w:rPr>
        <w:t xml:space="preserve">It may be the same reasons why Kenyan universities are churning out half-baked graduates who are incapable of solving issues in society. </w:t>
      </w:r>
      <w:r w:rsidR="00181649">
        <w:rPr>
          <w:rFonts w:ascii="Maiandra GD" w:hAnsi="Maiandra GD"/>
          <w:sz w:val="24"/>
          <w:szCs w:val="24"/>
        </w:rPr>
        <w:t>U</w:t>
      </w:r>
      <w:r w:rsidR="00D9309A">
        <w:rPr>
          <w:rFonts w:ascii="Maiandra GD" w:hAnsi="Maiandra GD"/>
          <w:sz w:val="24"/>
          <w:szCs w:val="24"/>
        </w:rPr>
        <w:t xml:space="preserve">niversities </w:t>
      </w:r>
      <w:r w:rsidR="00181649">
        <w:rPr>
          <w:rFonts w:ascii="Maiandra GD" w:hAnsi="Maiandra GD"/>
          <w:sz w:val="24"/>
          <w:szCs w:val="24"/>
        </w:rPr>
        <w:t xml:space="preserve">will only be appreciated if they play roles in addressing </w:t>
      </w:r>
      <w:r w:rsidR="00D9309A">
        <w:rPr>
          <w:rFonts w:ascii="Maiandra GD" w:hAnsi="Maiandra GD"/>
          <w:sz w:val="24"/>
          <w:szCs w:val="24"/>
        </w:rPr>
        <w:t>social, economic and political difficul</w:t>
      </w:r>
      <w:r w:rsidR="00D51616">
        <w:rPr>
          <w:rFonts w:ascii="Maiandra GD" w:hAnsi="Maiandra GD"/>
          <w:sz w:val="24"/>
          <w:szCs w:val="24"/>
        </w:rPr>
        <w:t xml:space="preserve">ties faced by </w:t>
      </w:r>
      <w:r w:rsidR="00D9309A">
        <w:rPr>
          <w:rFonts w:ascii="Maiandra GD" w:hAnsi="Maiandra GD"/>
          <w:sz w:val="24"/>
          <w:szCs w:val="24"/>
        </w:rPr>
        <w:t>communities</w:t>
      </w:r>
      <w:r w:rsidR="00181649">
        <w:rPr>
          <w:rFonts w:ascii="Maiandra GD" w:hAnsi="Maiandra GD"/>
          <w:sz w:val="24"/>
          <w:szCs w:val="24"/>
        </w:rPr>
        <w:t xml:space="preserve"> and others</w:t>
      </w:r>
      <w:r w:rsidR="00D51616">
        <w:rPr>
          <w:rFonts w:ascii="Maiandra GD" w:hAnsi="Maiandra GD"/>
          <w:sz w:val="24"/>
          <w:szCs w:val="24"/>
        </w:rPr>
        <w:t xml:space="preserve">. </w:t>
      </w:r>
      <w:r w:rsidR="00D94CF7">
        <w:rPr>
          <w:rFonts w:ascii="Maiandra GD" w:hAnsi="Maiandra GD"/>
          <w:sz w:val="24"/>
          <w:szCs w:val="24"/>
        </w:rPr>
        <w:t>The purpose of this paper is to urge Kenya universities to play pivotal in educating</w:t>
      </w:r>
      <w:r w:rsidR="00D94CF7" w:rsidRPr="00C74393">
        <w:rPr>
          <w:rFonts w:ascii="Maiandra GD" w:hAnsi="Maiandra GD"/>
          <w:sz w:val="24"/>
          <w:szCs w:val="24"/>
        </w:rPr>
        <w:t xml:space="preserve"> students</w:t>
      </w:r>
      <w:r w:rsidR="00D94CF7">
        <w:rPr>
          <w:rFonts w:ascii="Maiandra GD" w:hAnsi="Maiandra GD"/>
          <w:sz w:val="24"/>
          <w:szCs w:val="24"/>
        </w:rPr>
        <w:t xml:space="preserve">, academicians and others </w:t>
      </w:r>
      <w:r w:rsidR="00D94CF7" w:rsidRPr="00C74393">
        <w:rPr>
          <w:rFonts w:ascii="Maiandra GD" w:hAnsi="Maiandra GD"/>
          <w:sz w:val="24"/>
          <w:szCs w:val="24"/>
        </w:rPr>
        <w:t>to be</w:t>
      </w:r>
      <w:r w:rsidR="00D94CF7">
        <w:rPr>
          <w:rFonts w:ascii="Maiandra GD" w:hAnsi="Maiandra GD"/>
          <w:sz w:val="24"/>
          <w:szCs w:val="24"/>
        </w:rPr>
        <w:t xml:space="preserve">come </w:t>
      </w:r>
      <w:r w:rsidR="00D94CF7" w:rsidRPr="00C74393">
        <w:rPr>
          <w:rFonts w:ascii="Maiandra GD" w:hAnsi="Maiandra GD"/>
          <w:sz w:val="24"/>
          <w:szCs w:val="24"/>
        </w:rPr>
        <w:t xml:space="preserve">champion of </w:t>
      </w:r>
      <w:r w:rsidR="00D94CF7" w:rsidRPr="00D94CF7">
        <w:rPr>
          <w:rFonts w:ascii="Maiandra GD" w:hAnsi="Maiandra GD"/>
          <w:sz w:val="24"/>
          <w:szCs w:val="24"/>
        </w:rPr>
        <w:t>democratic accountability, public engagement</w:t>
      </w:r>
      <w:r w:rsidR="00D94CF7">
        <w:rPr>
          <w:rFonts w:ascii="Maiandra GD" w:hAnsi="Maiandra GD"/>
          <w:sz w:val="24"/>
          <w:szCs w:val="24"/>
        </w:rPr>
        <w:t xml:space="preserve">s, and patriotism, thus </w:t>
      </w:r>
      <w:r w:rsidR="00D94CF7" w:rsidRPr="00C74393">
        <w:rPr>
          <w:rFonts w:ascii="Maiandra GD" w:hAnsi="Maiandra GD"/>
          <w:sz w:val="24"/>
          <w:szCs w:val="24"/>
        </w:rPr>
        <w:t>making</w:t>
      </w:r>
      <w:r w:rsidR="00D94CF7">
        <w:rPr>
          <w:rFonts w:ascii="Maiandra GD" w:hAnsi="Maiandra GD"/>
          <w:sz w:val="24"/>
          <w:szCs w:val="24"/>
        </w:rPr>
        <w:t xml:space="preserve"> them peace-loving and obedient citizens with national value orientations. </w:t>
      </w:r>
      <w:r w:rsidR="0056196F">
        <w:rPr>
          <w:rFonts w:ascii="Maiandra GD" w:hAnsi="Maiandra GD"/>
          <w:sz w:val="24"/>
          <w:szCs w:val="24"/>
        </w:rPr>
        <w:t xml:space="preserve"> </w:t>
      </w:r>
    </w:p>
    <w:p w:rsidR="00157252" w:rsidRPr="00530A81" w:rsidRDefault="00157252" w:rsidP="00D9309A">
      <w:pPr>
        <w:jc w:val="both"/>
        <w:rPr>
          <w:rFonts w:ascii="Maiandra GD" w:hAnsi="Maiandra GD"/>
          <w:b/>
          <w:sz w:val="24"/>
          <w:szCs w:val="24"/>
        </w:rPr>
      </w:pPr>
      <w:r w:rsidRPr="00530A81">
        <w:rPr>
          <w:rFonts w:ascii="Maiandra GD" w:hAnsi="Maiandra GD"/>
          <w:b/>
          <w:sz w:val="24"/>
          <w:szCs w:val="24"/>
        </w:rPr>
        <w:t xml:space="preserve">KEYWORDS </w:t>
      </w:r>
    </w:p>
    <w:p w:rsidR="00C74393" w:rsidRPr="00157252" w:rsidRDefault="00157252" w:rsidP="00157252">
      <w:pPr>
        <w:jc w:val="both"/>
        <w:rPr>
          <w:rFonts w:ascii="Maiandra GD" w:hAnsi="Maiandra GD"/>
          <w:i/>
          <w:sz w:val="24"/>
          <w:szCs w:val="24"/>
        </w:rPr>
      </w:pPr>
      <w:r w:rsidRPr="00157252">
        <w:rPr>
          <w:rFonts w:ascii="Maiandra GD" w:hAnsi="Maiandra GD"/>
          <w:i/>
          <w:sz w:val="24"/>
          <w:szCs w:val="24"/>
        </w:rPr>
        <w:t>Democratic accountability, universities, communities, problems, critical thinking</w:t>
      </w:r>
      <w:r w:rsidR="00A709EE" w:rsidRPr="00157252">
        <w:rPr>
          <w:rFonts w:ascii="Maiandra GD" w:hAnsi="Maiandra GD"/>
          <w:i/>
          <w:sz w:val="24"/>
          <w:szCs w:val="24"/>
        </w:rPr>
        <w:t xml:space="preserve"> </w:t>
      </w:r>
    </w:p>
    <w:sectPr w:rsidR="00C74393" w:rsidRPr="00157252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4B99" w:rsidRDefault="009B4B99" w:rsidP="00024238">
      <w:pPr>
        <w:spacing w:after="0" w:line="240" w:lineRule="auto"/>
      </w:pPr>
      <w:r>
        <w:separator/>
      </w:r>
    </w:p>
  </w:endnote>
  <w:endnote w:type="continuationSeparator" w:id="0">
    <w:p w:rsidR="009B4B99" w:rsidRDefault="009B4B99" w:rsidP="000242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4B99" w:rsidRDefault="009B4B99" w:rsidP="00024238">
      <w:pPr>
        <w:spacing w:after="0" w:line="240" w:lineRule="auto"/>
      </w:pPr>
      <w:r>
        <w:separator/>
      </w:r>
    </w:p>
  </w:footnote>
  <w:footnote w:type="continuationSeparator" w:id="0">
    <w:p w:rsidR="009B4B99" w:rsidRDefault="009B4B99" w:rsidP="000242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238" w:rsidRDefault="00024238">
    <w:pPr>
      <w:pStyle w:val="Header"/>
    </w:pPr>
    <w:r>
      <w:t>Paper presented to DAAD-Kenya DAAD Scholars Association (KDSA) 2017 National Conference, theme: The Role of Higher Education in the Electoral Process and Democratization of Politics in Kenya. Thursday, 15-Friday 16</w:t>
    </w:r>
    <w:r w:rsidRPr="00024238">
      <w:rPr>
        <w:vertAlign w:val="superscript"/>
      </w:rPr>
      <w:t>th</w:t>
    </w:r>
    <w:r>
      <w:t xml:space="preserve"> June, 2017. Venue-Kisumu Hotel, Kisumu City</w:t>
    </w:r>
    <w:r w:rsidR="00054530">
      <w:t>. Book of Abstract page 17-18</w:t>
    </w: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393"/>
    <w:rsid w:val="00024238"/>
    <w:rsid w:val="00054530"/>
    <w:rsid w:val="00093208"/>
    <w:rsid w:val="00157252"/>
    <w:rsid w:val="001611D7"/>
    <w:rsid w:val="00181649"/>
    <w:rsid w:val="00302601"/>
    <w:rsid w:val="003B0A44"/>
    <w:rsid w:val="003C0CD9"/>
    <w:rsid w:val="00482417"/>
    <w:rsid w:val="00530A81"/>
    <w:rsid w:val="0056196F"/>
    <w:rsid w:val="00812496"/>
    <w:rsid w:val="008E740D"/>
    <w:rsid w:val="008F025E"/>
    <w:rsid w:val="009574F5"/>
    <w:rsid w:val="009B4B99"/>
    <w:rsid w:val="00A6203E"/>
    <w:rsid w:val="00A665B4"/>
    <w:rsid w:val="00A709EE"/>
    <w:rsid w:val="00B13533"/>
    <w:rsid w:val="00B16C27"/>
    <w:rsid w:val="00B87FED"/>
    <w:rsid w:val="00BF30C3"/>
    <w:rsid w:val="00C65B33"/>
    <w:rsid w:val="00C74393"/>
    <w:rsid w:val="00D51616"/>
    <w:rsid w:val="00D9309A"/>
    <w:rsid w:val="00D94CF7"/>
    <w:rsid w:val="00DA5CB5"/>
    <w:rsid w:val="00E0138C"/>
    <w:rsid w:val="00EC2637"/>
    <w:rsid w:val="00F91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73642A3-BEAB-4D61-B931-135918190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C7439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13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138C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181649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0242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4238"/>
  </w:style>
  <w:style w:type="paragraph" w:styleId="Footer">
    <w:name w:val="footer"/>
    <w:basedOn w:val="Normal"/>
    <w:link w:val="FooterChar"/>
    <w:uiPriority w:val="99"/>
    <w:unhideWhenUsed/>
    <w:rsid w:val="000242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42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adan@umma.ac.k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LB40</dc:creator>
  <cp:keywords/>
  <dc:description/>
  <cp:lastModifiedBy>Admin</cp:lastModifiedBy>
  <cp:revision>2</cp:revision>
  <cp:lastPrinted>2017-05-30T13:46:00Z</cp:lastPrinted>
  <dcterms:created xsi:type="dcterms:W3CDTF">2017-12-13T14:37:00Z</dcterms:created>
  <dcterms:modified xsi:type="dcterms:W3CDTF">2017-12-13T14:37:00Z</dcterms:modified>
</cp:coreProperties>
</file>